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728" w:rsidRDefault="00C9792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1.35pt;margin-top:2pt;width:174.15pt;height:77.85pt;z-index:251658240">
            <v:textbox>
              <w:txbxContent>
                <w:p w:rsidR="00C9792D" w:rsidRDefault="00C9792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19300" cy="1514995"/>
                        <wp:effectExtent l="19050" t="0" r="0" b="0"/>
                        <wp:docPr id="1" name="Image 1" descr="E:\DCIM\111___09\IMG_15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DCIM\111___09\IMG_15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1514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904B1" w:rsidRPr="00BE52C9" w:rsidRDefault="008904B1">
      <w:pPr>
        <w:rPr>
          <w:b/>
          <w:sz w:val="24"/>
          <w:szCs w:val="24"/>
        </w:rPr>
      </w:pPr>
      <w:r w:rsidRPr="00BE52C9">
        <w:rPr>
          <w:b/>
          <w:sz w:val="24"/>
          <w:szCs w:val="24"/>
        </w:rPr>
        <w:t>Fiche technique</w:t>
      </w:r>
    </w:p>
    <w:p w:rsidR="008904B1" w:rsidRPr="00112CC0" w:rsidRDefault="008904B1">
      <w:pPr>
        <w:rPr>
          <w:b/>
          <w:color w:val="FF0000"/>
          <w:sz w:val="24"/>
          <w:szCs w:val="24"/>
        </w:rPr>
      </w:pPr>
      <w:r w:rsidRPr="00112CC0">
        <w:rPr>
          <w:b/>
          <w:color w:val="FF0000"/>
          <w:sz w:val="24"/>
          <w:szCs w:val="24"/>
        </w:rPr>
        <w:t>Quelques détails sur le piment</w:t>
      </w:r>
    </w:p>
    <w:p w:rsidR="008904B1" w:rsidRDefault="008904B1">
      <w:r>
        <w:t>Le piment fort est une p</w:t>
      </w:r>
      <w:r w:rsidR="00593F2F">
        <w:t>lante de la famille des solanacée</w:t>
      </w:r>
      <w:r>
        <w:t xml:space="preserve">s  cultivées pour ses fruits de formes variées et de couleur </w:t>
      </w:r>
      <w:r w:rsidR="00112CC0">
        <w:t>verte puis rouge ou jaune à</w:t>
      </w:r>
      <w:r>
        <w:t xml:space="preserve"> </w:t>
      </w:r>
      <w:r w:rsidR="00112CC0">
        <w:t xml:space="preserve">maturité. </w:t>
      </w:r>
      <w:r>
        <w:t>Originaire d’</w:t>
      </w:r>
      <w:r w:rsidR="00593F2F">
        <w:t>Amérique</w:t>
      </w:r>
      <w:r w:rsidR="00112CC0">
        <w:t xml:space="preserve"> du sud </w:t>
      </w:r>
      <w:r>
        <w:t xml:space="preserve">son nom scientifique est </w:t>
      </w:r>
      <w:proofErr w:type="spellStart"/>
      <w:r>
        <w:t>Capsicum</w:t>
      </w:r>
      <w:proofErr w:type="spellEnd"/>
      <w:r>
        <w:t xml:space="preserve"> </w:t>
      </w:r>
      <w:proofErr w:type="spellStart"/>
      <w:r w:rsidR="00112CC0">
        <w:t>frutescen</w:t>
      </w:r>
      <w:r w:rsidR="00593F2F">
        <w:t>s</w:t>
      </w:r>
      <w:proofErr w:type="spellEnd"/>
      <w:r>
        <w:t>.</w:t>
      </w:r>
    </w:p>
    <w:p w:rsidR="008904B1" w:rsidRPr="00112CC0" w:rsidRDefault="008904B1">
      <w:pPr>
        <w:rPr>
          <w:b/>
          <w:color w:val="FF0000"/>
          <w:sz w:val="24"/>
          <w:szCs w:val="24"/>
        </w:rPr>
      </w:pPr>
      <w:r w:rsidRPr="00112CC0">
        <w:rPr>
          <w:b/>
          <w:color w:val="FF0000"/>
          <w:sz w:val="24"/>
          <w:szCs w:val="24"/>
        </w:rPr>
        <w:t>Quelques conseils pour du piment fort</w:t>
      </w:r>
    </w:p>
    <w:p w:rsidR="00593F2F" w:rsidRDefault="00593F2F">
      <w:r>
        <w:t xml:space="preserve">     Le piment fort est une plante annuelle pouvant dépasser un mètre de hauteur qui aime les soins ensoleillés et les sols riche et bien</w:t>
      </w:r>
      <w:r w:rsidR="00112CC0">
        <w:t xml:space="preserve"> drainés</w:t>
      </w:r>
      <w:r>
        <w:t>.</w:t>
      </w:r>
      <w:r w:rsidR="00112CC0">
        <w:t xml:space="preserve"> </w:t>
      </w:r>
      <w:r>
        <w:t xml:space="preserve">Il est de la même famille que la tomate, la pomme de terre et les </w:t>
      </w:r>
      <w:r w:rsidR="00112CC0">
        <w:t>aubergines. Ne</w:t>
      </w:r>
      <w:r>
        <w:t xml:space="preserve"> cultivez pas le piment après ces légumes car ils sont attaqués par les même</w:t>
      </w:r>
      <w:r w:rsidR="00112CC0">
        <w:t>s</w:t>
      </w:r>
      <w:r>
        <w:t xml:space="preserve"> maladies qui restent  dans le sol </w:t>
      </w:r>
      <w:r w:rsidR="00112CC0">
        <w:t>et qui qu’ils fatiguent le sol à</w:t>
      </w:r>
      <w:r>
        <w:t xml:space="preserve"> la même profondeur.</w:t>
      </w:r>
    </w:p>
    <w:p w:rsidR="00C03F3C" w:rsidRDefault="00C03F3C">
      <w:r>
        <w:t xml:space="preserve">Apporter du fumier ou du compost </w:t>
      </w:r>
      <w:r w:rsidR="004E065F">
        <w:t>mélangé</w:t>
      </w:r>
      <w:r w:rsidR="00112CC0">
        <w:t xml:space="preserve"> à</w:t>
      </w:r>
      <w:r>
        <w:t xml:space="preserve"> de la cendre un mois avant le repiquage sur les planches ou le piment va être repiqué est une bonne </w:t>
      </w:r>
      <w:r w:rsidR="004E065F">
        <w:t>pratique. De</w:t>
      </w:r>
      <w:r>
        <w:t xml:space="preserve"> l’engrais NPK peut aussi être apporté avant le repiquage puis de </w:t>
      </w:r>
      <w:r w:rsidR="00112CC0">
        <w:t>l’urée 3 semaines plus tard et à</w:t>
      </w:r>
      <w:r>
        <w:t xml:space="preserve"> l’apparition des premiers fruits.</w:t>
      </w:r>
    </w:p>
    <w:p w:rsidR="004E065F" w:rsidRDefault="00C03F3C">
      <w:r>
        <w:t>Le s</w:t>
      </w:r>
      <w:r w:rsidR="004E065F">
        <w:t>e</w:t>
      </w:r>
      <w:r>
        <w:t xml:space="preserve">mis se fait en </w:t>
      </w:r>
      <w:r w:rsidR="004E065F">
        <w:t>pépinière</w:t>
      </w:r>
      <w:r w:rsidR="00112CC0">
        <w:t xml:space="preserve"> à  environ 1 à</w:t>
      </w:r>
      <w:r>
        <w:t xml:space="preserve"> 2cm de </w:t>
      </w:r>
      <w:r w:rsidR="00112CC0">
        <w:t>profondeur tous les 1 cm sur la</w:t>
      </w:r>
      <w:r>
        <w:t xml:space="preserve"> ligne et avec un espacement de 30 cm entre les </w:t>
      </w:r>
      <w:r w:rsidR="004E065F">
        <w:t>lignes. Triez</w:t>
      </w:r>
      <w:r>
        <w:t xml:space="preserve"> bien vos plantes avant le repiquage et enfoncez les dans le sol jusqu’</w:t>
      </w:r>
      <w:r w:rsidR="00112CC0">
        <w:t>aux 1è</w:t>
      </w:r>
      <w:r w:rsidR="004E065F">
        <w:t>re</w:t>
      </w:r>
      <w:r w:rsidR="00112CC0">
        <w:t xml:space="preserve">s </w:t>
      </w:r>
      <w:r w:rsidR="004E065F">
        <w:t xml:space="preserve"> f</w:t>
      </w:r>
      <w:r>
        <w:t>eu</w:t>
      </w:r>
      <w:r w:rsidR="004E065F">
        <w:t>i</w:t>
      </w:r>
      <w:r>
        <w:t xml:space="preserve">lles pour permettre le </w:t>
      </w:r>
      <w:r w:rsidR="004E065F">
        <w:t>développement</w:t>
      </w:r>
      <w:r>
        <w:t xml:space="preserve"> de nombreuses racines.</w:t>
      </w:r>
    </w:p>
    <w:p w:rsidR="004E065F" w:rsidRDefault="004E065F">
      <w:r>
        <w:t xml:space="preserve">Repiquez avec un intervalle de 40 cm entre les </w:t>
      </w:r>
      <w:r w:rsidR="00112CC0">
        <w:t xml:space="preserve">plants sur une </w:t>
      </w:r>
      <w:r>
        <w:t>ligne et 60 cm entre les lignes.</w:t>
      </w:r>
    </w:p>
    <w:p w:rsidR="004E065F" w:rsidRPr="00112CC0" w:rsidRDefault="004E065F">
      <w:pPr>
        <w:rPr>
          <w:b/>
          <w:color w:val="FF0000"/>
          <w:sz w:val="24"/>
          <w:szCs w:val="24"/>
        </w:rPr>
      </w:pPr>
      <w:r w:rsidRPr="00112CC0">
        <w:rPr>
          <w:b/>
          <w:color w:val="FF0000"/>
          <w:sz w:val="24"/>
          <w:szCs w:val="24"/>
        </w:rPr>
        <w:t>Les principaux ennemis du piment</w:t>
      </w:r>
    </w:p>
    <w:p w:rsidR="004E065F" w:rsidRDefault="004E065F">
      <w:r>
        <w:t>-La mouche des fruits (</w:t>
      </w:r>
      <w:proofErr w:type="spellStart"/>
      <w:r>
        <w:t>Ceratis</w:t>
      </w:r>
      <w:proofErr w:type="spellEnd"/>
      <w:r>
        <w:t xml:space="preserve"> </w:t>
      </w:r>
      <w:proofErr w:type="spellStart"/>
      <w:r>
        <w:t>capitata</w:t>
      </w:r>
      <w:proofErr w:type="spellEnd"/>
      <w:r>
        <w:t>) Il faut ramasser les fruits tombés et les bruler et traiter les plants</w:t>
      </w:r>
    </w:p>
    <w:p w:rsidR="00593F2F" w:rsidRDefault="004E065F">
      <w:r>
        <w:t xml:space="preserve">-La mouche blanche qui transmet le virus de l’enroulement en cuillère (feuilles qui se referment) Il faut arracher tous les plants malades .Des traitements préventifs </w:t>
      </w:r>
      <w:r w:rsidR="00112CC0">
        <w:t>à</w:t>
      </w:r>
      <w:r>
        <w:t xml:space="preserve"> base d’ail ou de feuille</w:t>
      </w:r>
      <w:r w:rsidR="00112CC0">
        <w:t xml:space="preserve">s </w:t>
      </w:r>
      <w:r>
        <w:t xml:space="preserve"> de papayer doivent être appliqués des la levée en pépinière puis chaque 10 jours.</w:t>
      </w:r>
      <w:r w:rsidR="00C03F3C">
        <w:t xml:space="preserve"> </w:t>
      </w:r>
    </w:p>
    <w:p w:rsidR="00A344AE" w:rsidRPr="00112CC0" w:rsidRDefault="00B412E3">
      <w:pPr>
        <w:rPr>
          <w:i/>
        </w:rPr>
      </w:pPr>
      <w:r w:rsidRPr="00112CC0">
        <w:rPr>
          <w:i/>
        </w:rPr>
        <w:t>Attention</w:t>
      </w:r>
      <w:r w:rsidR="00A344AE" w:rsidRPr="00112CC0">
        <w:rPr>
          <w:i/>
        </w:rPr>
        <w:t> !</w:t>
      </w:r>
      <w:r w:rsidRPr="00112CC0">
        <w:rPr>
          <w:i/>
        </w:rPr>
        <w:t xml:space="preserve"> Quand vous pulvérisez votre produit, faites attention de bien traiter sous les feuilles .Faites-le tôt le matin.</w:t>
      </w:r>
    </w:p>
    <w:p w:rsidR="00B412E3" w:rsidRPr="00112CC0" w:rsidRDefault="00B412E3">
      <w:pPr>
        <w:rPr>
          <w:b/>
          <w:color w:val="FF0000"/>
          <w:sz w:val="24"/>
          <w:szCs w:val="24"/>
        </w:rPr>
      </w:pPr>
      <w:r w:rsidRPr="00112CC0">
        <w:rPr>
          <w:b/>
          <w:color w:val="FF0000"/>
          <w:sz w:val="24"/>
          <w:szCs w:val="24"/>
        </w:rPr>
        <w:t xml:space="preserve">Technique de production de  pesticide </w:t>
      </w:r>
      <w:r w:rsidR="000121E8" w:rsidRPr="00112CC0">
        <w:rPr>
          <w:b/>
          <w:color w:val="FF0000"/>
          <w:sz w:val="24"/>
          <w:szCs w:val="24"/>
        </w:rPr>
        <w:t>à</w:t>
      </w:r>
      <w:r w:rsidRPr="00112CC0">
        <w:rPr>
          <w:b/>
          <w:color w:val="FF0000"/>
          <w:sz w:val="24"/>
          <w:szCs w:val="24"/>
        </w:rPr>
        <w:t xml:space="preserve"> base de </w:t>
      </w:r>
      <w:r w:rsidR="000121E8" w:rsidRPr="00112CC0">
        <w:rPr>
          <w:b/>
          <w:color w:val="FF0000"/>
          <w:sz w:val="24"/>
          <w:szCs w:val="24"/>
        </w:rPr>
        <w:t>piment sec</w:t>
      </w:r>
      <w:r w:rsidRPr="00112CC0">
        <w:rPr>
          <w:b/>
          <w:color w:val="FF0000"/>
          <w:sz w:val="24"/>
          <w:szCs w:val="24"/>
        </w:rPr>
        <w:t xml:space="preserve"> </w:t>
      </w:r>
    </w:p>
    <w:p w:rsidR="005E7549" w:rsidRDefault="000121E8">
      <w:r>
        <w:t>Le piment,</w:t>
      </w:r>
      <w:r w:rsidR="005E7549">
        <w:t xml:space="preserve"> fruits à</w:t>
      </w:r>
      <w:r w:rsidR="00B412E3">
        <w:t xml:space="preserve"> saveur </w:t>
      </w:r>
      <w:r>
        <w:t>piquante,</w:t>
      </w:r>
      <w:r w:rsidR="00B412E3">
        <w:t xml:space="preserve"> ont des </w:t>
      </w:r>
      <w:r>
        <w:t>propriétés</w:t>
      </w:r>
      <w:r w:rsidR="00B412E3">
        <w:t xml:space="preserve"> insecticide</w:t>
      </w:r>
      <w:r w:rsidR="005E7549">
        <w:t xml:space="preserve">s </w:t>
      </w:r>
      <w:r w:rsidR="00B412E3">
        <w:t xml:space="preserve"> pour des insectes ravageurs des cultures </w:t>
      </w:r>
      <w:r>
        <w:t>maraichères, notamment</w:t>
      </w:r>
      <w:r w:rsidR="00B412E3">
        <w:t xml:space="preserve"> les termites et les </w:t>
      </w:r>
      <w:r>
        <w:t>fourmis,</w:t>
      </w:r>
      <w:r w:rsidR="00B412E3">
        <w:t xml:space="preserve"> et </w:t>
      </w:r>
      <w:r>
        <w:t>présente</w:t>
      </w:r>
      <w:r w:rsidR="00B412E3">
        <w:t xml:space="preserve"> des </w:t>
      </w:r>
      <w:r>
        <w:t xml:space="preserve">propriétés </w:t>
      </w:r>
      <w:r w:rsidR="00B412E3">
        <w:t xml:space="preserve"> </w:t>
      </w:r>
      <w:r>
        <w:t>antivirales. Ils sont</w:t>
      </w:r>
      <w:r w:rsidR="00B412E3">
        <w:t xml:space="preserve"> </w:t>
      </w:r>
      <w:r>
        <w:t>également</w:t>
      </w:r>
      <w:r w:rsidR="00B412E3">
        <w:t xml:space="preserve"> </w:t>
      </w:r>
      <w:r>
        <w:t>répulsifs</w:t>
      </w:r>
      <w:r w:rsidR="00B412E3">
        <w:t xml:space="preserve"> pour de nombreux ravageurs </w:t>
      </w:r>
      <w:r>
        <w:t>: acridiens</w:t>
      </w:r>
      <w:r w:rsidR="00B412E3">
        <w:t xml:space="preserve"> (criquets</w:t>
      </w:r>
      <w:r>
        <w:t>) chenilles</w:t>
      </w:r>
      <w:r w:rsidR="00B412E3">
        <w:t> ...</w:t>
      </w:r>
    </w:p>
    <w:p w:rsidR="00B412E3" w:rsidRPr="005E7549" w:rsidRDefault="000121E8">
      <w:pPr>
        <w:rPr>
          <w:i/>
          <w:color w:val="548DD4" w:themeColor="text2" w:themeTint="99"/>
        </w:rPr>
      </w:pPr>
      <w:r w:rsidRPr="005E7549">
        <w:rPr>
          <w:i/>
          <w:color w:val="548DD4" w:themeColor="text2" w:themeTint="99"/>
        </w:rPr>
        <w:t>Préparation</w:t>
      </w:r>
      <w:r w:rsidR="00B412E3" w:rsidRPr="005E7549">
        <w:rPr>
          <w:i/>
          <w:color w:val="548DD4" w:themeColor="text2" w:themeTint="99"/>
        </w:rPr>
        <w:t xml:space="preserve"> de la Bouillie </w:t>
      </w:r>
    </w:p>
    <w:p w:rsidR="005E7549" w:rsidRDefault="005E7549"/>
    <w:p w:rsidR="00B412E3" w:rsidRPr="005E7549" w:rsidRDefault="00B412E3">
      <w:r w:rsidRPr="005E7549">
        <w:t xml:space="preserve">Etapes de la fabrication d’un bio-pesticide naturel </w:t>
      </w:r>
      <w:r w:rsidR="000121E8" w:rsidRPr="005E7549">
        <w:t>à</w:t>
      </w:r>
      <w:r w:rsidRPr="005E7549">
        <w:t xml:space="preserve"> base de </w:t>
      </w:r>
      <w:r w:rsidR="000121E8" w:rsidRPr="005E7549">
        <w:t>piment sec</w:t>
      </w:r>
      <w:r w:rsidRPr="005E7549">
        <w:t> :</w:t>
      </w:r>
    </w:p>
    <w:p w:rsidR="007313D5" w:rsidRDefault="00B412E3">
      <w:r>
        <w:lastRenderedPageBreak/>
        <w:t>-Pil</w:t>
      </w:r>
      <w:r w:rsidR="007313D5">
        <w:t>ez 100 g de piment sec dans un m</w:t>
      </w:r>
      <w:r>
        <w:t xml:space="preserve">ortier jusqu'à </w:t>
      </w:r>
      <w:r w:rsidR="007313D5">
        <w:t xml:space="preserve">obtenir une poudre </w:t>
      </w:r>
    </w:p>
    <w:p w:rsidR="00B412E3" w:rsidRDefault="007313D5">
      <w:r>
        <w:t>-</w:t>
      </w:r>
      <w:r w:rsidR="000121E8">
        <w:t>Mélangez</w:t>
      </w:r>
      <w:r w:rsidR="005E7549">
        <w:t xml:space="preserve"> la poudre obtenue à</w:t>
      </w:r>
      <w:r>
        <w:t xml:space="preserve"> 1 litre </w:t>
      </w:r>
      <w:r w:rsidR="000121E8">
        <w:t>d’eau</w:t>
      </w:r>
      <w:r>
        <w:t xml:space="preserve"> </w:t>
      </w:r>
      <w:r w:rsidR="00B412E3">
        <w:t xml:space="preserve"> </w:t>
      </w:r>
      <w:r>
        <w:t xml:space="preserve"> la veille du traitement </w:t>
      </w:r>
    </w:p>
    <w:p w:rsidR="007313D5" w:rsidRDefault="007313D5">
      <w:r>
        <w:t xml:space="preserve">-L e lendemain (jour du </w:t>
      </w:r>
      <w:r w:rsidR="000121E8">
        <w:t>traitement), versez</w:t>
      </w:r>
      <w:r>
        <w:t xml:space="preserve"> le mélange dans 5 litre d’eau savonneuse ;</w:t>
      </w:r>
    </w:p>
    <w:p w:rsidR="007313D5" w:rsidRDefault="007313D5">
      <w:r>
        <w:t xml:space="preserve">      Cette eau savonneuse peut être </w:t>
      </w:r>
      <w:r w:rsidR="000121E8">
        <w:t>préparée</w:t>
      </w:r>
      <w:r>
        <w:t xml:space="preserve"> en </w:t>
      </w:r>
      <w:r w:rsidR="000121E8">
        <w:t>mélangeant</w:t>
      </w:r>
      <w:r>
        <w:t xml:space="preserve">  100g de savon dans 25 litres d’eau</w:t>
      </w:r>
    </w:p>
    <w:p w:rsidR="007313D5" w:rsidRDefault="007313D5">
      <w:r>
        <w:t xml:space="preserve">-Ajoutez encore 4 litres d’eau puis filtrez la solution </w:t>
      </w:r>
      <w:r w:rsidR="000121E8">
        <w:t>à</w:t>
      </w:r>
      <w:r>
        <w:t xml:space="preserve"> l’aide d’un tissu fin</w:t>
      </w:r>
    </w:p>
    <w:p w:rsidR="007313D5" w:rsidRDefault="007313D5">
      <w:r>
        <w:t>-Vous obtenez environ 10  litres de bouillie .Vous pouvez procédez a</w:t>
      </w:r>
      <w:r w:rsidR="000121E8">
        <w:t>u traitement des cultures.</w:t>
      </w:r>
    </w:p>
    <w:p w:rsidR="000121E8" w:rsidRPr="005E7549" w:rsidRDefault="000121E8">
      <w:pPr>
        <w:rPr>
          <w:b/>
          <w:color w:val="00B0F0"/>
          <w:sz w:val="24"/>
          <w:szCs w:val="24"/>
        </w:rPr>
      </w:pPr>
      <w:r w:rsidRPr="005E7549">
        <w:rPr>
          <w:b/>
          <w:color w:val="00B0F0"/>
          <w:sz w:val="24"/>
          <w:szCs w:val="24"/>
        </w:rPr>
        <w:t xml:space="preserve">Utilisation de la Bouillie </w:t>
      </w:r>
    </w:p>
    <w:p w:rsidR="000121E8" w:rsidRDefault="005E7549">
      <w:r>
        <w:t>10 litres de bouillie à</w:t>
      </w:r>
      <w:r w:rsidR="000121E8">
        <w:t xml:space="preserve"> base de piments secs  peuvent traiter une surface de 400 </w:t>
      </w:r>
      <w:r w:rsidR="00217FF5">
        <w:t>m2.</w:t>
      </w:r>
    </w:p>
    <w:p w:rsidR="000121E8" w:rsidRDefault="000121E8">
      <w:r>
        <w:t xml:space="preserve">Les traitements doivent être réalisés de façon systématique 2 fois </w:t>
      </w:r>
      <w:r w:rsidR="005E7549">
        <w:t xml:space="preserve">tous </w:t>
      </w:r>
      <w:r>
        <w:t>les 10 jours dés la reprise des plants après le repiquage et jusqu'à la récolte avec un pulvérisateur.</w:t>
      </w:r>
    </w:p>
    <w:p w:rsidR="000121E8" w:rsidRPr="005E7549" w:rsidRDefault="000121E8">
      <w:pPr>
        <w:rPr>
          <w:b/>
          <w:color w:val="00B0F0"/>
          <w:sz w:val="24"/>
          <w:szCs w:val="24"/>
        </w:rPr>
      </w:pPr>
      <w:r w:rsidRPr="005E7549">
        <w:rPr>
          <w:b/>
          <w:color w:val="00B0F0"/>
          <w:sz w:val="24"/>
          <w:szCs w:val="24"/>
        </w:rPr>
        <w:t xml:space="preserve">Se soigner avec du piment </w:t>
      </w:r>
    </w:p>
    <w:p w:rsidR="00BE52C9" w:rsidRDefault="00BE52C9">
      <w:r w:rsidRPr="00BE52C9">
        <w:t>Soulager les rhumatismes,</w:t>
      </w:r>
      <w:r>
        <w:t xml:space="preserve"> les maux de dos et les douleurs musculaires avec du piment</w:t>
      </w:r>
    </w:p>
    <w:p w:rsidR="00BE52C9" w:rsidRDefault="00BE52C9">
      <w:r>
        <w:t xml:space="preserve">-Pilez </w:t>
      </w:r>
      <w:r w:rsidR="00377187">
        <w:t>quelques piments</w:t>
      </w:r>
      <w:r>
        <w:t xml:space="preserve"> jusqu'à obtenir une </w:t>
      </w:r>
      <w:r w:rsidR="00377187">
        <w:t>pate.</w:t>
      </w:r>
    </w:p>
    <w:p w:rsidR="00BE52C9" w:rsidRDefault="00377187">
      <w:r>
        <w:t>Mélangez  une petite</w:t>
      </w:r>
      <w:r w:rsidR="00BE52C9">
        <w:t xml:space="preserve"> </w:t>
      </w:r>
      <w:r>
        <w:t>cuillère</w:t>
      </w:r>
      <w:r w:rsidR="00BE52C9">
        <w:t xml:space="preserve"> de cette pate avec une petite </w:t>
      </w:r>
      <w:r>
        <w:t>cuillère</w:t>
      </w:r>
      <w:r w:rsidR="00BE52C9">
        <w:t xml:space="preserve"> de l’huile </w:t>
      </w:r>
      <w:r>
        <w:t>végétale</w:t>
      </w:r>
      <w:r w:rsidR="00BE52C9">
        <w:t>.</w:t>
      </w:r>
    </w:p>
    <w:p w:rsidR="00BE52C9" w:rsidRDefault="00BE52C9">
      <w:r>
        <w:t xml:space="preserve">Masser le malade avec le </w:t>
      </w:r>
      <w:r w:rsidR="00377187">
        <w:t>mélange</w:t>
      </w:r>
      <w:r>
        <w:t xml:space="preserve"> puis couvrez-le pour que la partie douloureuse reste au chaud.</w:t>
      </w:r>
    </w:p>
    <w:p w:rsidR="00BE52C9" w:rsidRDefault="00BE52C9">
      <w:r>
        <w:t xml:space="preserve">-Ce </w:t>
      </w:r>
      <w:r w:rsidR="00377187">
        <w:t>mélange peut aussi soulager les diabétiques</w:t>
      </w:r>
      <w:r>
        <w:t xml:space="preserve"> souffrant de maux de pieds .Attention </w:t>
      </w:r>
      <w:r w:rsidR="00377187">
        <w:t>! Il</w:t>
      </w:r>
      <w:r>
        <w:t xml:space="preserve"> faut</w:t>
      </w:r>
      <w:r w:rsidR="00377187">
        <w:t xml:space="preserve"> alors masser très doucement  pour ne pas abimer la peau du malade.</w:t>
      </w:r>
    </w:p>
    <w:p w:rsidR="00377187" w:rsidRPr="005E7549" w:rsidRDefault="00377187">
      <w:pPr>
        <w:rPr>
          <w:b/>
          <w:color w:val="00B0F0"/>
          <w:sz w:val="24"/>
          <w:szCs w:val="24"/>
        </w:rPr>
      </w:pPr>
      <w:r w:rsidRPr="005E7549">
        <w:rPr>
          <w:b/>
          <w:color w:val="00B0F0"/>
          <w:sz w:val="24"/>
          <w:szCs w:val="24"/>
        </w:rPr>
        <w:t xml:space="preserve">       Le piment contre les maux de jambe</w:t>
      </w:r>
    </w:p>
    <w:p w:rsidR="000121E8" w:rsidRDefault="000121E8">
      <w:r>
        <w:t xml:space="preserve">   </w:t>
      </w:r>
      <w:r w:rsidR="00377187">
        <w:t xml:space="preserve">-Mélangez une grande cuillère de piment en poudre avec une grande cuillère de farine de blé </w:t>
      </w:r>
      <w:r w:rsidR="005E7549">
        <w:t>et 3 grandes cuillère d’huile végé</w:t>
      </w:r>
      <w:r w:rsidR="00377187">
        <w:t>tale jusqu’à obtenir une pate ;</w:t>
      </w:r>
    </w:p>
    <w:p w:rsidR="00377187" w:rsidRDefault="00377187">
      <w:r>
        <w:t>-Mettez la pate sur un tissu et bander la partie douloureuse avec.</w:t>
      </w:r>
    </w:p>
    <w:p w:rsidR="00377187" w:rsidRDefault="00377187">
      <w:r>
        <w:t>-Enlever le pansement  après 12heures afin d’éviter de bruler la peau.</w:t>
      </w:r>
    </w:p>
    <w:p w:rsidR="00C402B8" w:rsidRDefault="00C402B8"/>
    <w:p w:rsidR="004E01FA" w:rsidRDefault="0056556D" w:rsidP="00135E91">
      <w:pPr>
        <w:shd w:val="clear" w:color="auto" w:fill="DDD9C3" w:themeFill="background2" w:themeFillShade="E6"/>
      </w:pPr>
      <w:r w:rsidRPr="005E7549">
        <w:rPr>
          <w:u w:val="single"/>
        </w:rPr>
        <w:t>Sources bibliographiques </w:t>
      </w:r>
      <w:r>
        <w:t xml:space="preserve">: Fiches techniques de l’Association des Professionnels de l’Irrigation Privée et des Activités Connexes- APIPAC, Ouagadougou (Burkina Faso) ; HIRT, H-M, KIETH, L, (2007). La médecine naturelle tropicale. Traitement de quelques maladies courantes et usage de cinq plantes importantes sous les tropiques. N°112. </w:t>
      </w:r>
      <w:proofErr w:type="spellStart"/>
      <w:r>
        <w:t>Anamed</w:t>
      </w:r>
      <w:proofErr w:type="spellEnd"/>
      <w:r>
        <w:t xml:space="preserve">, </w:t>
      </w:r>
      <w:proofErr w:type="spellStart"/>
      <w:r>
        <w:t>Winnenden</w:t>
      </w:r>
      <w:proofErr w:type="spellEnd"/>
      <w:r>
        <w:t xml:space="preserve"> (Allemagne) ; OUEDRAOGO, E., GOUBA, N. AS, (2003). INADES – FORMATION, Centre Technique de Coopération Agricole et Rurale (CTA), </w:t>
      </w:r>
      <w:r w:rsidR="009B3747">
        <w:t>(2003) Les cultures maraichères Tome 1</w:t>
      </w:r>
      <w:r>
        <w:t>. Ouagadougou (Burkina Faso)</w:t>
      </w:r>
    </w:p>
    <w:p w:rsidR="00895625" w:rsidRDefault="00895625"/>
    <w:sectPr w:rsidR="00895625" w:rsidSect="00B5676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4DC4" w:rsidRDefault="006F4DC4" w:rsidP="0010565F">
      <w:pPr>
        <w:spacing w:after="0" w:line="240" w:lineRule="auto"/>
      </w:pPr>
      <w:r>
        <w:separator/>
      </w:r>
    </w:p>
  </w:endnote>
  <w:endnote w:type="continuationSeparator" w:id="0">
    <w:p w:rsidR="006F4DC4" w:rsidRDefault="006F4DC4" w:rsidP="0010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65F" w:rsidRPr="0010565F" w:rsidRDefault="0010565F">
    <w:pPr>
      <w:pStyle w:val="Pieddepage"/>
      <w:rPr>
        <w:i/>
      </w:rPr>
    </w:pPr>
    <w:r>
      <w:rPr>
        <w:i/>
      </w:rPr>
      <w:t>Production et utilisation de pesticides naturels</w:t>
    </w:r>
    <w:sdt>
      <w:sdtPr>
        <w:rPr>
          <w:i/>
        </w:rPr>
        <w:id w:val="5508852"/>
        <w:docPartObj>
          <w:docPartGallery w:val="Page Numbers (Bottom of Page)"/>
          <w:docPartUnique/>
        </w:docPartObj>
      </w:sdtPr>
      <w:sdtContent>
        <w:r w:rsidR="00D75182" w:rsidRPr="00D75182">
          <w:rPr>
            <w:rFonts w:asciiTheme="majorHAnsi" w:hAnsiTheme="majorHAnsi"/>
            <w:i/>
            <w:noProof/>
            <w:sz w:val="28"/>
            <w:szCs w:val="28"/>
            <w:lang w:eastAsia="zh-TW"/>
          </w:rPr>
          <w:pict>
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<v:stroke joinstyle="miter"/>
              <v:formulas>
                <v:f eqn="sum 10800 0 #0"/>
                <v:f eqn="prod @0 32488 32768"/>
                <v:f eqn="prod @0 4277 32768"/>
                <v:f eqn="prod @0 30274 32768"/>
                <v:f eqn="prod @0 12540 32768"/>
                <v:f eqn="prod @0 25997 32768"/>
                <v:f eqn="prod @0 19948 32768"/>
                <v:f eqn="sum @1 10800 0"/>
                <v:f eqn="sum @2 10800 0"/>
                <v:f eqn="sum @3 10800 0"/>
                <v:f eqn="sum @4 10800 0"/>
                <v:f eqn="sum @5 10800 0"/>
                <v:f eqn="sum @6 10800 0"/>
                <v:f eqn="sum 10800 0 @1"/>
                <v:f eqn="sum 10800 0 @2"/>
                <v:f eqn="sum 10800 0 @3"/>
                <v:f eqn="sum 10800 0 @4"/>
                <v:f eqn="sum 10800 0 @5"/>
                <v:f eqn="sum 10800 0 @6"/>
                <v:f eqn="prod @0 23170 32768"/>
                <v:f eqn="sum @19 10800 0"/>
                <v:f eqn="sum 10800 0 @19"/>
              </v:formulas>
              <v:path gradientshapeok="t" o:connecttype="rect" textboxrect="@21,@21,@20,@20"/>
              <v:handles>
                <v:h position="#0,center" xrange="0,10800"/>
              </v:handles>
            </v:shapetype>
            <v:shape id="_x0000_s5121" type="#_x0000_t92" style="position:absolute;margin-left:0;margin-top:0;width:48.8pt;height:33.35pt;rotation:360;z-index:251660288;mso-position-horizontal:center;mso-position-horizontal-relative:margin;mso-position-vertical:center;mso-position-vertical-relative:bottom-margin-area" fillcolor="white [3212]" strokecolor="#a5a5a5 [2092]">
              <v:textbox>
                <w:txbxContent>
                  <w:p w:rsidR="0010565F" w:rsidRDefault="00D75182">
                    <w:pPr>
                      <w:jc w:val="center"/>
                    </w:pPr>
                    <w:fldSimple w:instr=" PAGE    \* MERGEFORMAT ">
                      <w:r w:rsidR="00C9792D" w:rsidRPr="00C9792D">
                        <w:rPr>
                          <w:noProof/>
                          <w:color w:val="7F7F7F" w:themeColor="background1" w:themeShade="7F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sdtContent>
    </w:sdt>
    <w:r>
      <w:rPr>
        <w:i/>
      </w:rPr>
      <w:t xml:space="preserve">                    en culture maraichère à base de piment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4DC4" w:rsidRDefault="006F4DC4" w:rsidP="0010565F">
      <w:pPr>
        <w:spacing w:after="0" w:line="240" w:lineRule="auto"/>
      </w:pPr>
      <w:r>
        <w:separator/>
      </w:r>
    </w:p>
  </w:footnote>
  <w:footnote w:type="continuationSeparator" w:id="0">
    <w:p w:rsidR="006F4DC4" w:rsidRDefault="006F4DC4" w:rsidP="0010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17E994"/>
        <w:sz w:val="24"/>
        <w:szCs w:val="24"/>
      </w:rPr>
      <w:alias w:val="Titre"/>
      <w:id w:val="536411716"/>
      <w:placeholder>
        <w:docPart w:val="E9F508F312DF4BDD8426AEFDD468138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A0728" w:rsidRDefault="00AA0728">
        <w:pPr>
          <w:pStyle w:val="En-tte"/>
          <w:rPr>
            <w:rFonts w:asciiTheme="majorHAnsi" w:eastAsiaTheme="majorEastAsia" w:hAnsiTheme="majorHAnsi" w:cstheme="majorBidi"/>
          </w:rPr>
        </w:pPr>
        <w:r w:rsidRPr="00AA0728">
          <w:rPr>
            <w:rFonts w:asciiTheme="majorHAnsi" w:eastAsiaTheme="majorEastAsia" w:hAnsiTheme="majorHAnsi" w:cstheme="majorBidi"/>
            <w:color w:val="17E994"/>
            <w:sz w:val="24"/>
            <w:szCs w:val="24"/>
          </w:rPr>
          <w:t>LES SECRET DU PIMENT</w:t>
        </w:r>
      </w:p>
    </w:sdtContent>
  </w:sdt>
  <w:p w:rsidR="00AA0728" w:rsidRPr="00AA0728" w:rsidRDefault="00D75182">
    <w:pPr>
      <w:pStyle w:val="En-tte"/>
      <w:rPr>
        <w:b/>
        <w:i/>
        <w:color w:val="00B0F0"/>
        <w:sz w:val="24"/>
        <w:szCs w:val="24"/>
      </w:rPr>
    </w:pPr>
    <w:r w:rsidRPr="00D75182">
      <w:rPr>
        <w:rFonts w:asciiTheme="majorHAnsi" w:eastAsiaTheme="majorEastAsia" w:hAnsiTheme="majorHAnsi" w:cstheme="majorBidi"/>
        <w:lang w:eastAsia="zh-TW"/>
      </w:rPr>
      <w:pict>
        <v:group id="_x0000_s5124" style="position:absolute;margin-left:0;margin-top:0;width:611.15pt;height:64.75pt;z-index:251664384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5125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5126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Pr="00D75182">
      <w:rPr>
        <w:rFonts w:asciiTheme="majorHAnsi" w:eastAsiaTheme="majorEastAsia" w:hAnsiTheme="majorHAnsi" w:cstheme="majorBidi"/>
        <w:lang w:eastAsia="zh-TW"/>
      </w:rPr>
      <w:pict>
        <v:rect id="_x0000_s5123" style="position:absolute;margin-left:0;margin-top:0;width:7.15pt;height:64pt;z-index:251663360;mso-height-percent:900;mso-position-horizontal:center;mso-position-horizontal-relative:right-margin-area;mso-position-vertical:top;mso-position-vertical-relative:page;mso-height-percent:900;mso-height-relative:top-margin-area" fillcolor="#4bacc6 [3208]" strokecolor="#205867 [1608]">
          <w10:wrap anchorx="page" anchory="page"/>
        </v:rect>
      </w:pict>
    </w:r>
    <w:r w:rsidRPr="00D75182">
      <w:rPr>
        <w:rFonts w:asciiTheme="majorHAnsi" w:eastAsiaTheme="majorEastAsia" w:hAnsiTheme="majorHAnsi" w:cstheme="majorBidi"/>
        <w:lang w:eastAsia="zh-TW"/>
      </w:rPr>
      <w:pict>
        <v:rect id="_x0000_s5122" style="position:absolute;margin-left:0;margin-top:0;width:7.15pt;height:64pt;z-index:251662336;mso-height-percent:900;mso-position-horizontal:center;mso-position-horizontal-relative:left-margin-area;mso-position-vertical:top;mso-position-vertical-relative:page;mso-height-percent:900;mso-height-relative:top-margin-area" fillcolor="#4bacc6 [3208]" strokecolor="#205867 [1608]">
          <w10:wrap anchorx="margin" anchory="page"/>
        </v:rect>
      </w:pict>
    </w:r>
    <w:r w:rsidR="00AA0728">
      <w:t xml:space="preserve">                                                                                                                                                       </w:t>
    </w:r>
    <w:r w:rsidR="00AA0728" w:rsidRPr="00AA0728">
      <w:rPr>
        <w:b/>
        <w:i/>
        <w:color w:val="00B0F0"/>
        <w:sz w:val="24"/>
        <w:szCs w:val="24"/>
      </w:rPr>
      <w:t>« SONGTABA »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8194"/>
    <o:shapelayout v:ext="edit">
      <o:idmap v:ext="edit" data="5"/>
      <o:rules v:ext="edit">
        <o:r id="V:Rule2" type="connector" idref="#_x0000_s51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904B1"/>
    <w:rsid w:val="000121E8"/>
    <w:rsid w:val="0010565F"/>
    <w:rsid w:val="00112CC0"/>
    <w:rsid w:val="00135E91"/>
    <w:rsid w:val="0019075A"/>
    <w:rsid w:val="001E0F7C"/>
    <w:rsid w:val="001E360B"/>
    <w:rsid w:val="001F4006"/>
    <w:rsid w:val="00212FD3"/>
    <w:rsid w:val="00217FF5"/>
    <w:rsid w:val="002917A8"/>
    <w:rsid w:val="002D24B2"/>
    <w:rsid w:val="00334DCE"/>
    <w:rsid w:val="00344722"/>
    <w:rsid w:val="00377187"/>
    <w:rsid w:val="003C23B7"/>
    <w:rsid w:val="004E01FA"/>
    <w:rsid w:val="004E065F"/>
    <w:rsid w:val="005427BC"/>
    <w:rsid w:val="0056424A"/>
    <w:rsid w:val="0056556D"/>
    <w:rsid w:val="00593F2F"/>
    <w:rsid w:val="005D6022"/>
    <w:rsid w:val="005E7549"/>
    <w:rsid w:val="005F38F7"/>
    <w:rsid w:val="005F7D45"/>
    <w:rsid w:val="00635570"/>
    <w:rsid w:val="00673E44"/>
    <w:rsid w:val="006D4175"/>
    <w:rsid w:val="006E0D72"/>
    <w:rsid w:val="006E3A1A"/>
    <w:rsid w:val="006F4DC4"/>
    <w:rsid w:val="00712955"/>
    <w:rsid w:val="007173A2"/>
    <w:rsid w:val="007313D5"/>
    <w:rsid w:val="0074032A"/>
    <w:rsid w:val="007B5E8A"/>
    <w:rsid w:val="007E7F49"/>
    <w:rsid w:val="008904B1"/>
    <w:rsid w:val="0089186B"/>
    <w:rsid w:val="00895625"/>
    <w:rsid w:val="00935801"/>
    <w:rsid w:val="009A07F3"/>
    <w:rsid w:val="009B3747"/>
    <w:rsid w:val="00A344AE"/>
    <w:rsid w:val="00A4343F"/>
    <w:rsid w:val="00AA00B4"/>
    <w:rsid w:val="00AA0728"/>
    <w:rsid w:val="00B412E3"/>
    <w:rsid w:val="00B5676F"/>
    <w:rsid w:val="00BE52C9"/>
    <w:rsid w:val="00C03F3C"/>
    <w:rsid w:val="00C226DD"/>
    <w:rsid w:val="00C402B8"/>
    <w:rsid w:val="00C43074"/>
    <w:rsid w:val="00C9792D"/>
    <w:rsid w:val="00C97C33"/>
    <w:rsid w:val="00D01F4E"/>
    <w:rsid w:val="00D75182"/>
    <w:rsid w:val="00DE01B0"/>
    <w:rsid w:val="00F159D0"/>
    <w:rsid w:val="00F72E23"/>
    <w:rsid w:val="00F910A9"/>
    <w:rsid w:val="00FD6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76F"/>
  </w:style>
  <w:style w:type="paragraph" w:styleId="Titre1">
    <w:name w:val="heading 1"/>
    <w:basedOn w:val="Normal"/>
    <w:next w:val="Normal"/>
    <w:link w:val="Titre1Car"/>
    <w:uiPriority w:val="9"/>
    <w:qFormat/>
    <w:rsid w:val="00AA07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05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565F"/>
  </w:style>
  <w:style w:type="paragraph" w:styleId="Pieddepage">
    <w:name w:val="footer"/>
    <w:basedOn w:val="Normal"/>
    <w:link w:val="PieddepageCar"/>
    <w:uiPriority w:val="99"/>
    <w:semiHidden/>
    <w:unhideWhenUsed/>
    <w:rsid w:val="00105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0565F"/>
  </w:style>
  <w:style w:type="character" w:customStyle="1" w:styleId="Titre1Car">
    <w:name w:val="Titre 1 Car"/>
    <w:basedOn w:val="Policepardfaut"/>
    <w:link w:val="Titre1"/>
    <w:uiPriority w:val="9"/>
    <w:rsid w:val="00AA07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0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0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9F508F312DF4BDD8426AEFDD46813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9D18AE-5F1B-46DE-922C-F1501B6E66F2}"/>
      </w:docPartPr>
      <w:docPartBody>
        <w:p w:rsidR="0036722A" w:rsidRDefault="00725BCC" w:rsidP="00725BCC">
          <w:pPr>
            <w:pStyle w:val="E9F508F312DF4BDD8426AEFDD4681389"/>
          </w:pPr>
          <w:r>
            <w:rPr>
              <w:rFonts w:asciiTheme="majorHAnsi" w:eastAsiaTheme="majorEastAsia" w:hAnsiTheme="majorHAnsi" w:cstheme="majorBidi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25BCC"/>
    <w:rsid w:val="0036722A"/>
    <w:rsid w:val="00725BCC"/>
    <w:rsid w:val="00FC6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2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9F508F312DF4BDD8426AEFDD4681389">
    <w:name w:val="E9F508F312DF4BDD8426AEFDD4681389"/>
    <w:rsid w:val="00725BC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FF99D-B17B-4196-8C0F-CA6A6A247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</Pages>
  <Words>705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SECRET DU PIMENT</dc:title>
  <dc:subject/>
  <dc:creator>Zongo</dc:creator>
  <cp:keywords/>
  <dc:description/>
  <cp:lastModifiedBy>Zongo</cp:lastModifiedBy>
  <cp:revision>31</cp:revision>
  <dcterms:created xsi:type="dcterms:W3CDTF">2015-09-08T15:12:00Z</dcterms:created>
  <dcterms:modified xsi:type="dcterms:W3CDTF">2015-09-14T17:34:00Z</dcterms:modified>
</cp:coreProperties>
</file>